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A10F" w14:textId="77777777" w:rsidR="003171B6" w:rsidRDefault="003171B6" w:rsidP="003171B6">
      <w:pPr>
        <w:pStyle w:val="Title"/>
        <w:rPr>
          <w:kern w:val="0"/>
          <w14:ligatures w14:val="none"/>
        </w:rPr>
      </w:pPr>
      <w:r>
        <w:t>TSANZ 2026 COPD Simulation</w:t>
      </w:r>
    </w:p>
    <w:p w14:paraId="397DA19A" w14:textId="77777777" w:rsidR="003171B6" w:rsidRDefault="003171B6" w:rsidP="003171B6">
      <w:pPr>
        <w:pStyle w:val="Heading1"/>
        <w:rPr>
          <w:rFonts w:eastAsia="Times New Roman"/>
        </w:rPr>
      </w:pPr>
      <w:r>
        <w:rPr>
          <w:rFonts w:eastAsia="Times New Roman"/>
        </w:rPr>
        <w:t>Overview of the COPD Simulation at TSANZ 2026</w:t>
      </w:r>
    </w:p>
    <w:p w14:paraId="23AD7307" w14:textId="77777777" w:rsidR="003171B6" w:rsidRDefault="003171B6" w:rsidP="003171B6">
      <w:pPr>
        <w:rPr>
          <w:rFonts w:eastAsiaTheme="minorEastAsia"/>
          <w:sz w:val="28"/>
          <w:szCs w:val="28"/>
        </w:rPr>
      </w:pPr>
      <w:r>
        <w:rPr>
          <w:sz w:val="28"/>
          <w:szCs w:val="28"/>
        </w:rPr>
        <w:t>At the end of March, I had the privilege of attending this year’s Thoracic Society of Australia and New Zealand conference in Perth. Recognising the opportunity to engage healthcare professionals, I arranged a COPD simulation to give attendees a deeper understanding of the patient experience.</w:t>
      </w:r>
    </w:p>
    <w:p w14:paraId="5022A477" w14:textId="77777777" w:rsidR="003171B6" w:rsidRDefault="003171B6" w:rsidP="003171B6">
      <w:pPr>
        <w:pStyle w:val="Heading2"/>
        <w:rPr>
          <w:rFonts w:eastAsia="Times New Roman"/>
        </w:rPr>
      </w:pPr>
      <w:r>
        <w:rPr>
          <w:rFonts w:eastAsia="Times New Roman"/>
        </w:rPr>
        <w:t>Purpose and Value of the Simulation</w:t>
      </w:r>
    </w:p>
    <w:p w14:paraId="5C0C49A9" w14:textId="77777777" w:rsidR="003171B6" w:rsidRDefault="003171B6" w:rsidP="003171B6">
      <w:pPr>
        <w:rPr>
          <w:rFonts w:eastAsiaTheme="minorEastAsia"/>
          <w:sz w:val="28"/>
          <w:szCs w:val="28"/>
        </w:rPr>
      </w:pPr>
      <w:r>
        <w:rPr>
          <w:sz w:val="28"/>
          <w:szCs w:val="28"/>
        </w:rPr>
        <w:t>Having utilised this simulation previously, I have found it invaluable for illustrating the daily struggles faced by COPD patients. The exercise component demonstrates the reality of breathing restrictions, especially during physical activity. As a COPD patient myself, I firmly believe that care improves when healthcare teams gain firsthand insight into what patients endure.</w:t>
      </w:r>
    </w:p>
    <w:p w14:paraId="5E72CFD4" w14:textId="77777777" w:rsidR="003171B6" w:rsidRDefault="003171B6" w:rsidP="003171B6">
      <w:pPr>
        <w:pStyle w:val="Heading2"/>
        <w:rPr>
          <w:rFonts w:eastAsia="Times New Roman"/>
        </w:rPr>
      </w:pPr>
      <w:r>
        <w:rPr>
          <w:rFonts w:eastAsia="Times New Roman"/>
        </w:rPr>
        <w:t>Simulation Methodology</w:t>
      </w:r>
    </w:p>
    <w:p w14:paraId="759BE662" w14:textId="77777777" w:rsidR="003171B6" w:rsidRDefault="003171B6" w:rsidP="003171B6">
      <w:pPr>
        <w:rPr>
          <w:rFonts w:eastAsiaTheme="minorEastAsia"/>
          <w:sz w:val="28"/>
          <w:szCs w:val="28"/>
        </w:rPr>
      </w:pPr>
      <w:r>
        <w:rPr>
          <w:sz w:val="28"/>
          <w:szCs w:val="28"/>
        </w:rPr>
        <w:t>To conduct the simulation, I use an elevation training mask with adjustable settings. Typically employed by elite athletes to mimic altitude training, the mask’s valves can be set to increase breathing resistance. For the simulation, I select the maximum setting, simulating conditions at 18,000ft, which greatly restricts inhalation and exhalation. This closely mirrors the daily experience of COPD patients who contend with significant breathing limitations.</w:t>
      </w:r>
    </w:p>
    <w:p w14:paraId="78E22CCB" w14:textId="77777777" w:rsidR="003171B6" w:rsidRDefault="003171B6" w:rsidP="003171B6">
      <w:pPr>
        <w:pStyle w:val="Heading2"/>
        <w:rPr>
          <w:rFonts w:eastAsia="Times New Roman"/>
        </w:rPr>
      </w:pPr>
      <w:r>
        <w:rPr>
          <w:rFonts w:eastAsia="Times New Roman"/>
        </w:rPr>
        <w:t>Exercise Component</w:t>
      </w:r>
    </w:p>
    <w:p w14:paraId="17DD56DE" w14:textId="77777777" w:rsidR="003171B6" w:rsidRDefault="003171B6" w:rsidP="003171B6">
      <w:pPr>
        <w:rPr>
          <w:rFonts w:eastAsiaTheme="minorEastAsia"/>
          <w:sz w:val="28"/>
          <w:szCs w:val="28"/>
        </w:rPr>
      </w:pPr>
      <w:r>
        <w:rPr>
          <w:sz w:val="28"/>
          <w:szCs w:val="28"/>
        </w:rPr>
        <w:t>Participants complete the exercise element on a stationary cycle. After adjusting the seat height and securely fitting the mask, I ask each participant to acclimatise to the breathing restriction before commencing the challenge.</w:t>
      </w:r>
    </w:p>
    <w:p w14:paraId="215A4483" w14:textId="77777777" w:rsidR="003171B6" w:rsidRDefault="003171B6" w:rsidP="003171B6">
      <w:pPr>
        <w:pStyle w:val="Heading2"/>
        <w:rPr>
          <w:rFonts w:eastAsia="Times New Roman"/>
        </w:rPr>
      </w:pPr>
      <w:r>
        <w:rPr>
          <w:rFonts w:eastAsia="Times New Roman"/>
        </w:rPr>
        <w:t>Participant Reactions</w:t>
      </w:r>
    </w:p>
    <w:p w14:paraId="1F032278" w14:textId="77777777" w:rsidR="003171B6" w:rsidRDefault="003171B6" w:rsidP="003171B6">
      <w:pPr>
        <w:rPr>
          <w:rFonts w:eastAsiaTheme="minorEastAsia"/>
          <w:sz w:val="28"/>
          <w:szCs w:val="28"/>
        </w:rPr>
      </w:pPr>
      <w:r>
        <w:rPr>
          <w:sz w:val="28"/>
          <w:szCs w:val="28"/>
        </w:rPr>
        <w:t>One of the most notable observations is the increased effort required for breathing. Occasionally, participants opt out of the exercise as the breathing restriction becomes overwhelming and induces anxiety, a feeling frequently experienced by COPD sufferers. The most common feedback after removing the mask is, “I never knew.” COPD is often invisible, making it difficult for non-patients to comprehend the impact of the disease.</w:t>
      </w:r>
    </w:p>
    <w:p w14:paraId="564E1701" w14:textId="77777777" w:rsidR="003171B6" w:rsidRDefault="003171B6" w:rsidP="003171B6">
      <w:pPr>
        <w:pStyle w:val="Heading2"/>
        <w:rPr>
          <w:rFonts w:eastAsia="Times New Roman"/>
        </w:rPr>
      </w:pPr>
      <w:r>
        <w:rPr>
          <w:rFonts w:eastAsia="Times New Roman"/>
        </w:rPr>
        <w:lastRenderedPageBreak/>
        <w:t>Baseline Comparison</w:t>
      </w:r>
    </w:p>
    <w:p w14:paraId="0CD57129" w14:textId="77777777" w:rsidR="003171B6" w:rsidRDefault="003171B6" w:rsidP="003171B6">
      <w:pPr>
        <w:rPr>
          <w:rFonts w:eastAsiaTheme="minorEastAsia"/>
          <w:sz w:val="28"/>
          <w:szCs w:val="28"/>
        </w:rPr>
      </w:pPr>
      <w:r>
        <w:rPr>
          <w:sz w:val="28"/>
          <w:szCs w:val="28"/>
        </w:rPr>
        <w:t xml:space="preserve">Prior to the session, I performed the same exercise test over the same distance without the mask, using my built-in mask. This served to demonstrate what a conditioned COPD patient </w:t>
      </w:r>
      <w:proofErr w:type="gramStart"/>
      <w:r>
        <w:rPr>
          <w:sz w:val="28"/>
          <w:szCs w:val="28"/>
        </w:rPr>
        <w:t>is able to</w:t>
      </w:r>
      <w:proofErr w:type="gramEnd"/>
      <w:r>
        <w:rPr>
          <w:sz w:val="28"/>
          <w:szCs w:val="28"/>
        </w:rPr>
        <w:t xml:space="preserve"> achieve, providing context for the simulation.</w:t>
      </w:r>
    </w:p>
    <w:p w14:paraId="7362E5AB" w14:textId="77777777" w:rsidR="003171B6" w:rsidRDefault="003171B6" w:rsidP="003171B6">
      <w:pPr>
        <w:pStyle w:val="Heading2"/>
        <w:rPr>
          <w:rFonts w:eastAsia="Times New Roman"/>
        </w:rPr>
      </w:pPr>
      <w:r>
        <w:rPr>
          <w:rFonts w:eastAsia="Times New Roman"/>
        </w:rPr>
        <w:t>Performance and Engagement</w:t>
      </w:r>
    </w:p>
    <w:p w14:paraId="3411BEAB" w14:textId="77777777" w:rsidR="003171B6" w:rsidRDefault="003171B6" w:rsidP="003171B6">
      <w:pPr>
        <w:rPr>
          <w:rFonts w:eastAsiaTheme="minorEastAsia"/>
          <w:sz w:val="28"/>
          <w:szCs w:val="28"/>
        </w:rPr>
      </w:pPr>
      <w:r>
        <w:rPr>
          <w:sz w:val="28"/>
          <w:szCs w:val="28"/>
        </w:rPr>
        <w:t>Once participants had adjusted to the mask, they were asked to cycle 250 metres. For those with a competitive streak, we timed their performance, adding a fun element to see who could record the fastest time and possibly beat my own result.</w:t>
      </w:r>
    </w:p>
    <w:p w14:paraId="27CC6F07" w14:textId="77777777" w:rsidR="003171B6" w:rsidRDefault="003171B6" w:rsidP="003171B6">
      <w:pPr>
        <w:pStyle w:val="Heading2"/>
        <w:rPr>
          <w:rFonts w:eastAsia="Times New Roman"/>
        </w:rPr>
      </w:pPr>
      <w:r>
        <w:rPr>
          <w:rFonts w:eastAsia="Times New Roman"/>
        </w:rPr>
        <w:t>Outcomes and Feedback</w:t>
      </w:r>
    </w:p>
    <w:p w14:paraId="68CC2F44" w14:textId="77777777" w:rsidR="003171B6" w:rsidRDefault="003171B6" w:rsidP="003171B6">
      <w:pPr>
        <w:rPr>
          <w:rFonts w:eastAsiaTheme="minorEastAsia"/>
          <w:sz w:val="28"/>
          <w:szCs w:val="28"/>
        </w:rPr>
      </w:pPr>
      <w:r>
        <w:rPr>
          <w:sz w:val="28"/>
          <w:szCs w:val="28"/>
        </w:rPr>
        <w:t>Across the two days of the conference, 44 individuals took part in the simulation, with 24 participants recording faster times than myself. The key takeaway was an increased appreciation among participants for the breathlessness faced by COPD patients every day.</w:t>
      </w:r>
    </w:p>
    <w:p w14:paraId="7C3E27BB" w14:textId="77777777" w:rsidR="003171B6" w:rsidRDefault="003171B6" w:rsidP="003171B6">
      <w:pPr>
        <w:pStyle w:val="Heading2"/>
        <w:rPr>
          <w:rFonts w:eastAsia="Times New Roman"/>
        </w:rPr>
      </w:pPr>
      <w:r>
        <w:rPr>
          <w:rFonts w:eastAsia="Times New Roman"/>
        </w:rPr>
        <w:t>Looking Ahead</w:t>
      </w:r>
    </w:p>
    <w:p w14:paraId="77871D94" w14:textId="77777777" w:rsidR="003171B6" w:rsidRDefault="003171B6" w:rsidP="003171B6">
      <w:pPr>
        <w:rPr>
          <w:rFonts w:eastAsiaTheme="minorEastAsia"/>
          <w:sz w:val="28"/>
          <w:szCs w:val="28"/>
        </w:rPr>
      </w:pPr>
      <w:r>
        <w:rPr>
          <w:sz w:val="28"/>
          <w:szCs w:val="28"/>
        </w:rPr>
        <w:t xml:space="preserve">In May, I will attend the American Thoracic Society conference in Orlando and conduct the COPD simulation again. Please visit me at the exhibition hall at the </w:t>
      </w:r>
      <w:proofErr w:type="spellStart"/>
      <w:r>
        <w:rPr>
          <w:sz w:val="28"/>
          <w:szCs w:val="28"/>
        </w:rPr>
        <w:t>Inogen</w:t>
      </w:r>
      <w:proofErr w:type="spellEnd"/>
      <w:r>
        <w:rPr>
          <w:sz w:val="28"/>
          <w:szCs w:val="28"/>
        </w:rPr>
        <w:t xml:space="preserve"> booth to experience the simulation firsthand.</w:t>
      </w:r>
    </w:p>
    <w:p w14:paraId="15869F25" w14:textId="77777777" w:rsidR="003171B6" w:rsidRPr="0080582E" w:rsidRDefault="003171B6" w:rsidP="003171B6">
      <w:pPr>
        <w:rPr>
          <w:sz w:val="28"/>
          <w:szCs w:val="28"/>
          <w:lang w:val="en-AU"/>
        </w:rPr>
      </w:pPr>
    </w:p>
    <w:p w14:paraId="2F66D940" w14:textId="77777777" w:rsidR="00BE190B" w:rsidRDefault="00BE190B"/>
    <w:sectPr w:rsidR="00BE190B" w:rsidSect="003171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B6"/>
    <w:rsid w:val="000532AE"/>
    <w:rsid w:val="00053B09"/>
    <w:rsid w:val="00056932"/>
    <w:rsid w:val="00075771"/>
    <w:rsid w:val="001159A8"/>
    <w:rsid w:val="00143C90"/>
    <w:rsid w:val="001B2A61"/>
    <w:rsid w:val="002B5FFA"/>
    <w:rsid w:val="002C4F0B"/>
    <w:rsid w:val="002D7FAF"/>
    <w:rsid w:val="003171B6"/>
    <w:rsid w:val="00366187"/>
    <w:rsid w:val="00375B63"/>
    <w:rsid w:val="00414810"/>
    <w:rsid w:val="00431CE5"/>
    <w:rsid w:val="0045669F"/>
    <w:rsid w:val="004C0937"/>
    <w:rsid w:val="00511DAB"/>
    <w:rsid w:val="00576E5D"/>
    <w:rsid w:val="00634179"/>
    <w:rsid w:val="00695CB7"/>
    <w:rsid w:val="0077520B"/>
    <w:rsid w:val="008668BB"/>
    <w:rsid w:val="0092139C"/>
    <w:rsid w:val="00A454AC"/>
    <w:rsid w:val="00AB62BA"/>
    <w:rsid w:val="00B8030E"/>
    <w:rsid w:val="00B96631"/>
    <w:rsid w:val="00BE190B"/>
    <w:rsid w:val="00C309F6"/>
    <w:rsid w:val="00DB3CED"/>
    <w:rsid w:val="00E27402"/>
    <w:rsid w:val="00E3703F"/>
    <w:rsid w:val="00E52B6D"/>
    <w:rsid w:val="00ED6A28"/>
    <w:rsid w:val="00FC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611954"/>
  <w14:defaultImageDpi w14:val="32767"/>
  <w15:chartTrackingRefBased/>
  <w15:docId w15:val="{BCEBBFA6-13A9-C04B-A9A1-50A85F47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71B6"/>
  </w:style>
  <w:style w:type="paragraph" w:styleId="Heading1">
    <w:name w:val="heading 1"/>
    <w:basedOn w:val="Normal"/>
    <w:next w:val="Normal"/>
    <w:link w:val="Heading1Char"/>
    <w:uiPriority w:val="9"/>
    <w:qFormat/>
    <w:rsid w:val="0031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1B6"/>
    <w:rPr>
      <w:rFonts w:eastAsiaTheme="majorEastAsia" w:cstheme="majorBidi"/>
      <w:color w:val="272727" w:themeColor="text1" w:themeTint="D8"/>
    </w:rPr>
  </w:style>
  <w:style w:type="paragraph" w:styleId="Title">
    <w:name w:val="Title"/>
    <w:basedOn w:val="Normal"/>
    <w:next w:val="Normal"/>
    <w:link w:val="TitleChar"/>
    <w:uiPriority w:val="10"/>
    <w:qFormat/>
    <w:rsid w:val="00317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1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1B6"/>
    <w:rPr>
      <w:i/>
      <w:iCs/>
      <w:color w:val="404040" w:themeColor="text1" w:themeTint="BF"/>
    </w:rPr>
  </w:style>
  <w:style w:type="paragraph" w:styleId="ListParagraph">
    <w:name w:val="List Paragraph"/>
    <w:basedOn w:val="Normal"/>
    <w:uiPriority w:val="34"/>
    <w:qFormat/>
    <w:rsid w:val="003171B6"/>
    <w:pPr>
      <w:ind w:left="720"/>
      <w:contextualSpacing/>
    </w:pPr>
  </w:style>
  <w:style w:type="character" w:styleId="IntenseEmphasis">
    <w:name w:val="Intense Emphasis"/>
    <w:basedOn w:val="DefaultParagraphFont"/>
    <w:uiPriority w:val="21"/>
    <w:qFormat/>
    <w:rsid w:val="003171B6"/>
    <w:rPr>
      <w:i/>
      <w:iCs/>
      <w:color w:val="0F4761" w:themeColor="accent1" w:themeShade="BF"/>
    </w:rPr>
  </w:style>
  <w:style w:type="paragraph" w:styleId="IntenseQuote">
    <w:name w:val="Intense Quote"/>
    <w:basedOn w:val="Normal"/>
    <w:next w:val="Normal"/>
    <w:link w:val="IntenseQuoteChar"/>
    <w:uiPriority w:val="30"/>
    <w:qFormat/>
    <w:rsid w:val="0031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1B6"/>
    <w:rPr>
      <w:i/>
      <w:iCs/>
      <w:color w:val="0F4761" w:themeColor="accent1" w:themeShade="BF"/>
    </w:rPr>
  </w:style>
  <w:style w:type="character" w:styleId="IntenseReference">
    <w:name w:val="Intense Reference"/>
    <w:basedOn w:val="DefaultParagraphFont"/>
    <w:uiPriority w:val="32"/>
    <w:qFormat/>
    <w:rsid w:val="00317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2555</Characters>
  <Application>Microsoft Office Word</Application>
  <DocSecurity>0</DocSecurity>
  <Lines>54</Lines>
  <Paragraphs>19</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WINWOOD</dc:creator>
  <cp:keywords/>
  <dc:description/>
  <cp:lastModifiedBy>RUSSELL WINWOOD</cp:lastModifiedBy>
  <cp:revision>1</cp:revision>
  <dcterms:created xsi:type="dcterms:W3CDTF">2026-04-14T07:06:00Z</dcterms:created>
  <dcterms:modified xsi:type="dcterms:W3CDTF">2026-04-14T07:07:00Z</dcterms:modified>
</cp:coreProperties>
</file>